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16.04.2020 11 </w:t>
      </w:r>
      <w:proofErr w:type="spellStart"/>
      <w:r>
        <w:rPr>
          <w:b/>
          <w:bCs/>
          <w:color w:val="262626"/>
        </w:rPr>
        <w:t>кл</w:t>
      </w:r>
      <w:proofErr w:type="spellEnd"/>
      <w:r>
        <w:rPr>
          <w:b/>
          <w:bCs/>
          <w:color w:val="262626"/>
        </w:rPr>
        <w:t>. общ.      § 40 Правовые основы соц. защиты и соц. обеспечения</w:t>
      </w:r>
    </w:p>
    <w:p w:rsidR="00F41DDA" w:rsidRDefault="00F41DDA" w:rsidP="00F41DDA">
      <w:pPr>
        <w:pStyle w:val="a3"/>
      </w:pPr>
      <w:r>
        <w:t> 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>Ответить на вопросы:</w:t>
      </w:r>
    </w:p>
    <w:p w:rsidR="00F41DDA" w:rsidRDefault="00F41DDA" w:rsidP="00F41DDA">
      <w:pPr>
        <w:pStyle w:val="a3"/>
      </w:pPr>
      <w:r>
        <w:rPr>
          <w:color w:val="262626"/>
        </w:rPr>
        <w:t>1. Какие виды пенсий могут быть назначены?</w:t>
      </w:r>
    </w:p>
    <w:p w:rsidR="00F41DDA" w:rsidRDefault="00F41DDA" w:rsidP="00F41DDA">
      <w:pPr>
        <w:pStyle w:val="a3"/>
      </w:pPr>
      <w:r>
        <w:rPr>
          <w:color w:val="262626"/>
        </w:rPr>
        <w:t>2. На какие нужды могут быть потрачены средства материнского капитала?</w:t>
      </w:r>
    </w:p>
    <w:p w:rsidR="00F41DDA" w:rsidRDefault="00F41DDA" w:rsidP="00F41DDA">
      <w:pPr>
        <w:pStyle w:val="a3"/>
        <w:jc w:val="center"/>
      </w:pPr>
      <w:r>
        <w:rPr>
          <w:b/>
          <w:bCs/>
          <w:color w:val="262626"/>
        </w:rPr>
        <w:t>Тест. Правовые основы соц. защиты и соц. обеспечения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   </w:t>
      </w:r>
      <w:r>
        <w:rPr>
          <w:b/>
          <w:bCs/>
          <w:color w:val="262626"/>
          <w:shd w:val="clear" w:color="auto" w:fill="FFFFFF"/>
        </w:rPr>
        <w:t>1. Каково соотношение понятий «социальное обеспечение» и «социальная защита населения»?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А) Социальная защита населения – более узкое понятие, чем социальное обеспечение, касается только нетрудоспособных граждан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Б) Социальное обеспечение является составной частью социальной защиты населения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В) Социальное обеспечение и социальная защита населения существуют параллельно, не пересекаясь ни по кругу обеспечиваемых лиц, ни по видам обеспечения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Г) Социальное обеспечение и социальная защита населения – 2 тождественных понятия</w:t>
      </w:r>
    </w:p>
    <w:p w:rsidR="00F41DDA" w:rsidRDefault="00F41DDA" w:rsidP="00F41DDA">
      <w:pPr>
        <w:pStyle w:val="a3"/>
      </w:pPr>
      <w:r>
        <w:rPr>
          <w:rStyle w:val="a4"/>
          <w:rFonts w:ascii="Calibri" w:hAnsi="Calibri" w:cs="Calibri"/>
          <w:color w:val="262626"/>
          <w:shd w:val="clear" w:color="auto" w:fill="FFFFFF"/>
        </w:rPr>
        <w:t>   2. В чем заключается государственная социальная поддержка малоимущих семей и граждан?</w:t>
      </w:r>
      <w:r>
        <w:rPr>
          <w:rFonts w:ascii="Calibri" w:hAnsi="Calibri" w:cs="Calibri"/>
          <w:sz w:val="22"/>
          <w:szCs w:val="22"/>
        </w:rPr>
        <w:br/>
      </w:r>
      <w:r>
        <w:rPr>
          <w:color w:val="262626"/>
          <w:shd w:val="clear" w:color="auto" w:fill="FFFFFF"/>
        </w:rPr>
        <w:t>а) в организации различных мероприятий для объединения таких категорий граждан по всей стране и за рубежом;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б) в организации отдыха за границей;</w:t>
      </w:r>
      <w:r>
        <w:rPr>
          <w:color w:val="262626"/>
        </w:rPr>
        <w:br/>
      </w:r>
      <w:r>
        <w:rPr>
          <w:rStyle w:val="a4"/>
          <w:b w:val="0"/>
          <w:bCs w:val="0"/>
          <w:color w:val="262626"/>
          <w:shd w:val="clear" w:color="auto" w:fill="FFFFFF"/>
        </w:rPr>
        <w:t>в) в денежной форме;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г) в осуществлении предпринимательской деятельности.</w:t>
      </w:r>
    </w:p>
    <w:p w:rsidR="00F41DDA" w:rsidRDefault="00F41DDA" w:rsidP="00F41DDA">
      <w:pPr>
        <w:pStyle w:val="a3"/>
      </w:pPr>
      <w:r>
        <w:rPr>
          <w:rStyle w:val="a4"/>
          <w:rFonts w:ascii="Calibri" w:hAnsi="Calibri" w:cs="Calibri"/>
          <w:color w:val="262626"/>
          <w:shd w:val="clear" w:color="auto" w:fill="FFFFFF"/>
        </w:rPr>
        <w:t>   3.  Основным документом, подтверждающим трудовой стаж является: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a4"/>
          <w:b w:val="0"/>
          <w:bCs w:val="0"/>
          <w:color w:val="262626"/>
          <w:shd w:val="clear" w:color="auto" w:fill="FFFFFF"/>
        </w:rPr>
        <w:t>а) трудовая книжка;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б) показание свидетелей;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в) справка о заработной плате за последние 5 лет;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г) диплом об образовании.</w:t>
      </w:r>
    </w:p>
    <w:p w:rsidR="00F41DDA" w:rsidRDefault="00F41DDA" w:rsidP="00F41DDA">
      <w:pPr>
        <w:pStyle w:val="a3"/>
      </w:pPr>
      <w:r>
        <w:rPr>
          <w:rStyle w:val="a4"/>
          <w:rFonts w:ascii="Calibri" w:hAnsi="Calibri" w:cs="Calibri"/>
          <w:color w:val="262626"/>
          <w:shd w:val="clear" w:color="auto" w:fill="FFFFFF"/>
        </w:rPr>
        <w:t>   4. Какой вид пенсии назначается инвалиду, если у него отсутствует страховой стаж?</w:t>
      </w:r>
      <w:r>
        <w:rPr>
          <w:rFonts w:ascii="Calibri" w:hAnsi="Calibri" w:cs="Calibri"/>
          <w:sz w:val="22"/>
          <w:szCs w:val="22"/>
        </w:rPr>
        <w:br/>
      </w:r>
      <w:r>
        <w:rPr>
          <w:color w:val="262626"/>
          <w:shd w:val="clear" w:color="auto" w:fill="FFFFFF"/>
        </w:rPr>
        <w:t>а) назначается трудовая пенсия (по инвалидности);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б) пенсия не назначается;</w:t>
      </w:r>
      <w:r>
        <w:rPr>
          <w:color w:val="262626"/>
        </w:rPr>
        <w:br/>
      </w:r>
      <w:r>
        <w:rPr>
          <w:rStyle w:val="a4"/>
          <w:b w:val="0"/>
          <w:bCs w:val="0"/>
          <w:color w:val="262626"/>
          <w:shd w:val="clear" w:color="auto" w:fill="FFFFFF"/>
        </w:rPr>
        <w:t>в) назначается социальная пенсия;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г) специальный трудовой стаж.</w:t>
      </w:r>
    </w:p>
    <w:p w:rsidR="00F41DDA" w:rsidRDefault="00F41DDA" w:rsidP="00F41DDA">
      <w:pPr>
        <w:pStyle w:val="a3"/>
      </w:pPr>
      <w:r>
        <w:rPr>
          <w:rStyle w:val="a4"/>
          <w:color w:val="262626"/>
          <w:shd w:val="clear" w:color="auto" w:fill="FFFFFF"/>
        </w:rPr>
        <w:t>   5. Что не относится к видам социального обеспечения в рамках обязательного соцстрахования в связи с материнством?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а) Пособие по безработице;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б) Пособие по беременности и родам;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lastRenderedPageBreak/>
        <w:t>в) Ежемесячное пособие по уходу за ребенком.</w:t>
      </w:r>
    </w:p>
    <w:p w:rsidR="00F41DDA" w:rsidRDefault="00F41DDA" w:rsidP="00F41DDA">
      <w:pPr>
        <w:pStyle w:val="a3"/>
      </w:pPr>
      <w:r>
        <w:rPr>
          <w:rStyle w:val="a4"/>
          <w:color w:val="262626"/>
          <w:shd w:val="clear" w:color="auto" w:fill="FFFFFF"/>
        </w:rPr>
        <w:t>   6. Что представляет собой государственная пенсия?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а) Это вид денежного довольствия, которое гражданин каждый месяц получает от государства после того, как наступил юридический факт, который повлек право на его получение;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б) Это часть пенсионной системы, в которой помимо государственной пенсии и обязательного страхования гражданин получает дополнительную пенсию за счет добровольных взносов работодателей и застрахованных лиц;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в) Это единовременное пособие гражданам, выплачиваемое учреждением Пенсионного фонда РФ по достижении ими пенсионного возраста.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7.  Верны ли суждения о социальных выплатах: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А) социальными выплатами государство стремится сократить государственные расходы;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Б) социальные выплаты, полученные от государства, граждане возмещают, добившись успеха в предпринимательской деятельности?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верно </w:t>
      </w:r>
      <w:proofErr w:type="gramStart"/>
      <w:r>
        <w:rPr>
          <w:color w:val="262626"/>
          <w:shd w:val="clear" w:color="auto" w:fill="FFFFFF"/>
        </w:rPr>
        <w:t>только</w:t>
      </w:r>
      <w:proofErr w:type="gramEnd"/>
      <w:r>
        <w:rPr>
          <w:color w:val="262626"/>
          <w:shd w:val="clear" w:color="auto" w:fill="FFFFFF"/>
        </w:rPr>
        <w:t xml:space="preserve"> а     2) верно только б     3) верны оба суждения    4) оба суждения неверны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16. 04. 2020. 8кл.   ОБЩ.     § 24 Распределение доходов</w:t>
      </w:r>
    </w:p>
    <w:p w:rsidR="00F41DDA" w:rsidRDefault="00F41DDA" w:rsidP="00F41DDA">
      <w:pPr>
        <w:pStyle w:val="a3"/>
      </w:pPr>
      <w:r>
        <w:t> </w:t>
      </w:r>
    </w:p>
    <w:p w:rsidR="00F41DDA" w:rsidRDefault="00F41DDA" w:rsidP="00F41DDA">
      <w:pPr>
        <w:pStyle w:val="a3"/>
        <w:jc w:val="center"/>
      </w:pPr>
      <w:r>
        <w:rPr>
          <w:b/>
          <w:bCs/>
          <w:color w:val="262626"/>
          <w:shd w:val="clear" w:color="auto" w:fill="FFFFFF"/>
        </w:rPr>
        <w:t>Тест. Распределение доходов</w:t>
      </w:r>
    </w:p>
    <w:p w:rsidR="00F41DDA" w:rsidRDefault="00F41DDA" w:rsidP="00F41DDA">
      <w:pPr>
        <w:pStyle w:val="a3"/>
      </w:pPr>
      <w:r>
        <w:t> 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1.</w:t>
      </w:r>
      <w:r>
        <w:rPr>
          <w:color w:val="262626"/>
          <w:shd w:val="clear" w:color="auto" w:fill="FFFFFF"/>
        </w:rPr>
        <w:t> Стоимость минимума средств, необходимых для поддержания жизнедеятельности человека: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потребительская корзина                  3) прожиточный минимум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2) доходы граждан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                                       </w:t>
      </w:r>
      <w:r>
        <w:rPr>
          <w:color w:val="262626"/>
          <w:shd w:val="clear" w:color="auto" w:fill="FFFFFF"/>
        </w:rPr>
        <w:t>4) социальные выплаты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2. </w:t>
      </w:r>
      <w:r>
        <w:rPr>
          <w:color w:val="262626"/>
          <w:shd w:val="clear" w:color="auto" w:fill="FFFFFF"/>
        </w:rPr>
        <w:t>Расходы населения на товары и услуги называются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потреблением                     3) налогообложением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2) производством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                      </w:t>
      </w:r>
      <w:r>
        <w:rPr>
          <w:color w:val="262626"/>
          <w:shd w:val="clear" w:color="auto" w:fill="FFFFFF"/>
        </w:rPr>
        <w:t>4) прожиточным минимумом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3. </w:t>
      </w:r>
      <w:r>
        <w:rPr>
          <w:color w:val="262626"/>
          <w:shd w:val="clear" w:color="auto" w:fill="FFFFFF"/>
        </w:rPr>
        <w:t>Перечень необходимых продуктов питания и непродовольственных товаров и услуг называется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ассортиментом                                       3) прожиточным минимумом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2) номенклатурой товаров и услуг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             </w:t>
      </w:r>
      <w:r>
        <w:rPr>
          <w:color w:val="262626"/>
          <w:shd w:val="clear" w:color="auto" w:fill="FFFFFF"/>
        </w:rPr>
        <w:t>4) потребительской корзиной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lastRenderedPageBreak/>
        <w:t>4.</w:t>
      </w:r>
      <w:r>
        <w:rPr>
          <w:color w:val="262626"/>
          <w:shd w:val="clear" w:color="auto" w:fill="FFFFFF"/>
        </w:rPr>
        <w:t> Верны ли суждения о неравенстве доходов: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а) на неравенство доходов влияет различие в уровне образования и профессиональной подготовки;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б) неравенство доходов присуще современному обществу?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верно </w:t>
      </w:r>
      <w:proofErr w:type="gramStart"/>
      <w:r>
        <w:rPr>
          <w:color w:val="262626"/>
          <w:shd w:val="clear" w:color="auto" w:fill="FFFFFF"/>
        </w:rPr>
        <w:t>только</w:t>
      </w:r>
      <w:proofErr w:type="gramEnd"/>
      <w:r>
        <w:rPr>
          <w:color w:val="262626"/>
          <w:shd w:val="clear" w:color="auto" w:fill="FFFFFF"/>
        </w:rPr>
        <w:t xml:space="preserve"> а     2) верно только б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     </w:t>
      </w:r>
      <w:r>
        <w:rPr>
          <w:color w:val="262626"/>
          <w:shd w:val="clear" w:color="auto" w:fill="FFFFFF"/>
        </w:rPr>
        <w:t>3) верны оба суждения    4) оба суждения неверны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5.</w:t>
      </w:r>
      <w:r>
        <w:rPr>
          <w:color w:val="262626"/>
          <w:shd w:val="clear" w:color="auto" w:fill="FFFFFF"/>
        </w:rPr>
        <w:t> Верны ли суждения о социальных выплатах: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а) социальными выплатами государство стремится сократить государственные расходы;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б) социальные выплаты, полученные от государства, граждане возмещают, добившись успеха в предпринимательской деятельности?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верно </w:t>
      </w:r>
      <w:proofErr w:type="gramStart"/>
      <w:r>
        <w:rPr>
          <w:color w:val="262626"/>
          <w:shd w:val="clear" w:color="auto" w:fill="FFFFFF"/>
        </w:rPr>
        <w:t>только</w:t>
      </w:r>
      <w:proofErr w:type="gramEnd"/>
      <w:r>
        <w:rPr>
          <w:color w:val="262626"/>
          <w:shd w:val="clear" w:color="auto" w:fill="FFFFFF"/>
        </w:rPr>
        <w:t xml:space="preserve"> а     2) верно только б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     </w:t>
      </w:r>
      <w:r>
        <w:rPr>
          <w:color w:val="262626"/>
          <w:shd w:val="clear" w:color="auto" w:fill="FFFFFF"/>
        </w:rPr>
        <w:t>3) верны оба суждения    4) оба суждения неверны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 xml:space="preserve">6. </w:t>
      </w:r>
      <w:r>
        <w:rPr>
          <w:color w:val="262626"/>
          <w:shd w:val="clear" w:color="auto" w:fill="FFFFFF"/>
        </w:rPr>
        <w:t>Верны ли следующие суждения о причинах неравенства в распределении доходов?</w:t>
      </w:r>
    </w:p>
    <w:p w:rsidR="00F41DDA" w:rsidRDefault="00F41DDA" w:rsidP="00F41DDA">
      <w:pPr>
        <w:pStyle w:val="a3"/>
      </w:pPr>
      <w:r>
        <w:rPr>
          <w:color w:val="262626"/>
        </w:rPr>
        <w:t>А. Всё более значимым фактором дифференциации дохо</w:t>
      </w:r>
      <w:r>
        <w:rPr>
          <w:color w:val="262626"/>
        </w:rPr>
        <w:softHyphen/>
        <w:t>дов становится уровень образования и профессиональ</w:t>
      </w:r>
      <w:r>
        <w:rPr>
          <w:color w:val="262626"/>
        </w:rPr>
        <w:softHyphen/>
        <w:t>ной подготовки.</w:t>
      </w:r>
      <w:r>
        <w:rPr>
          <w:color w:val="262626"/>
        </w:rPr>
        <w:br/>
        <w:t>Б. Степень неравенства в распределении доходов гораздо выше в бедных странах, нежели в богатых.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верно только </w:t>
      </w:r>
      <w:proofErr w:type="gramStart"/>
      <w:r>
        <w:rPr>
          <w:color w:val="262626"/>
          <w:shd w:val="clear" w:color="auto" w:fill="FFFFFF"/>
        </w:rPr>
        <w:t>А</w:t>
      </w:r>
      <w:proofErr w:type="gramEnd"/>
      <w:r>
        <w:rPr>
          <w:color w:val="262626"/>
        </w:rPr>
        <w:t xml:space="preserve">   </w:t>
      </w:r>
      <w:r>
        <w:rPr>
          <w:color w:val="262626"/>
          <w:shd w:val="clear" w:color="auto" w:fill="FFFFFF"/>
        </w:rPr>
        <w:t>2) верно только Б</w:t>
      </w:r>
      <w:r>
        <w:rPr>
          <w:color w:val="262626"/>
        </w:rPr>
        <w:t xml:space="preserve">   </w:t>
      </w:r>
      <w:r>
        <w:rPr>
          <w:color w:val="262626"/>
          <w:shd w:val="clear" w:color="auto" w:fill="FFFFFF"/>
        </w:rPr>
        <w:t>3) верны оба суждения</w:t>
      </w:r>
      <w:r>
        <w:rPr>
          <w:color w:val="262626"/>
        </w:rPr>
        <w:t xml:space="preserve">   </w:t>
      </w:r>
      <w:r>
        <w:rPr>
          <w:color w:val="262626"/>
          <w:shd w:val="clear" w:color="auto" w:fill="FFFFFF"/>
        </w:rPr>
        <w:t>4) оба суждения неверны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7.</w:t>
      </w:r>
      <w:r>
        <w:rPr>
          <w:color w:val="262626"/>
          <w:shd w:val="clear" w:color="auto" w:fill="FFFFFF"/>
        </w:rPr>
        <w:t> Все термин, за исключением одного, связаны с понятием «доход семьи». Укажите термин, не связанный с этим понятием.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заработная плата       2) отдых в санатории        3) урожай яблок на приусадебном участке 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4) льготный проездной билет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        </w:t>
      </w:r>
      <w:r>
        <w:rPr>
          <w:color w:val="262626"/>
          <w:shd w:val="clear" w:color="auto" w:fill="FFFFFF"/>
        </w:rPr>
        <w:t xml:space="preserve">5) пенсии          6) </w:t>
      </w:r>
      <w:proofErr w:type="spellStart"/>
      <w:r>
        <w:rPr>
          <w:color w:val="262626"/>
          <w:shd w:val="clear" w:color="auto" w:fill="FFFFFF"/>
        </w:rPr>
        <w:t>дивиденты</w:t>
      </w:r>
      <w:proofErr w:type="spellEnd"/>
      <w:r>
        <w:rPr>
          <w:color w:val="262626"/>
          <w:shd w:val="clear" w:color="auto" w:fill="FFFFFF"/>
        </w:rPr>
        <w:t xml:space="preserve"> по вкладам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   </w:t>
      </w:r>
      <w:r>
        <w:rPr>
          <w:b/>
          <w:bCs/>
          <w:color w:val="262626"/>
          <w:shd w:val="clear" w:color="auto" w:fill="FFFFFF"/>
        </w:rPr>
        <w:t>8.</w:t>
      </w:r>
      <w:r>
        <w:rPr>
          <w:color w:val="262626"/>
          <w:shd w:val="clear" w:color="auto" w:fill="FFFFFF"/>
        </w:rPr>
        <w:t xml:space="preserve"> Вставьте пропущенное понятие: «Минимальный уровень потребления определяет такой показатель, как черта __________».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9.</w:t>
      </w:r>
      <w:r>
        <w:rPr>
          <w:color w:val="262626"/>
          <w:shd w:val="clear" w:color="auto" w:fill="FFFFFF"/>
        </w:rPr>
        <w:t xml:space="preserve"> Назовите не менее четырёх экономических мер социаль</w:t>
      </w:r>
      <w:r>
        <w:rPr>
          <w:color w:val="262626"/>
          <w:shd w:val="clear" w:color="auto" w:fill="FFFFFF"/>
        </w:rPr>
        <w:softHyphen/>
        <w:t>ной поддержки населения с низкими доходами в РФ.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>16.04.2020. 7 ист.        § 27. Политика Фёдора Алексеевича Романова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Перед изучением § 27 повторить </w:t>
      </w:r>
      <w:r>
        <w:rPr>
          <w:color w:val="262626"/>
        </w:rPr>
        <w:t>по словарю в конце учебника</w:t>
      </w:r>
      <w:r>
        <w:rPr>
          <w:b/>
          <w:bCs/>
          <w:color w:val="262626"/>
        </w:rPr>
        <w:t xml:space="preserve"> термины и понятия:</w:t>
      </w:r>
    </w:p>
    <w:p w:rsidR="00F41DDA" w:rsidRDefault="00F41DDA" w:rsidP="00F41DDA">
      <w:pPr>
        <w:pStyle w:val="a3"/>
      </w:pPr>
      <w:r>
        <w:rPr>
          <w:color w:val="262626"/>
        </w:rPr>
        <w:t>- приказы       -стрельцы               - местничество</w:t>
      </w:r>
    </w:p>
    <w:p w:rsidR="00F41DDA" w:rsidRDefault="00F41DDA" w:rsidP="00F41DDA">
      <w:pPr>
        <w:pStyle w:val="a3"/>
      </w:pPr>
      <w:r>
        <w:rPr>
          <w:color w:val="262626"/>
        </w:rPr>
        <w:t>   Некоторые пояснения к тексту учебника:</w:t>
      </w:r>
    </w:p>
    <w:p w:rsidR="00F41DDA" w:rsidRDefault="00F41DDA" w:rsidP="00F41DDA">
      <w:pPr>
        <w:pStyle w:val="a3"/>
      </w:pPr>
      <w:r>
        <w:rPr>
          <w:color w:val="262626"/>
        </w:rPr>
        <w:t>Фёдор Алексеевич был сыном царя Алексея Михайловича от Марии Милославской - его первой жены. От этого же брака были и другие дети. Нам нужно запомнить Ивана Алексеевича и Софью Алексеевну.</w:t>
      </w:r>
    </w:p>
    <w:p w:rsidR="00F41DDA" w:rsidRDefault="00F41DDA" w:rsidP="00F41DDA">
      <w:pPr>
        <w:pStyle w:val="a3"/>
      </w:pPr>
      <w:r>
        <w:rPr>
          <w:color w:val="262626"/>
        </w:rPr>
        <w:lastRenderedPageBreak/>
        <w:t xml:space="preserve">  </w:t>
      </w:r>
      <w:r>
        <w:rPr>
          <w:b/>
          <w:bCs/>
          <w:color w:val="262626"/>
          <w:shd w:val="clear" w:color="auto" w:fill="FFFFFF"/>
        </w:rPr>
        <w:t>Разря́д</w:t>
      </w:r>
      <w:r>
        <w:rPr>
          <w:color w:val="262626"/>
          <w:shd w:val="clear" w:color="auto" w:fill="FFFFFF"/>
        </w:rPr>
        <w:t> — крупная административно-территориальная единица в </w:t>
      </w:r>
      <w:hyperlink r:id="rId4" w:tgtFrame="_blank" w:history="1">
        <w:r>
          <w:rPr>
            <w:rStyle w:val="a5"/>
            <w:color w:val="262626"/>
            <w:shd w:val="clear" w:color="auto" w:fill="FFFFFF"/>
          </w:rPr>
          <w:t>Русском государстве</w:t>
        </w:r>
      </w:hyperlink>
      <w:r>
        <w:rPr>
          <w:color w:val="262626"/>
          <w:shd w:val="clear" w:color="auto" w:fill="FFFFFF"/>
        </w:rPr>
        <w:t> XVI—XVII веков.</w:t>
      </w:r>
      <w:r>
        <w:rPr>
          <w:color w:val="262626"/>
        </w:rPr>
        <w:t xml:space="preserve"> В состав разряда входило несколько уездов, на которые делилась вся территория страны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   Полки нового (иноземного) строя </w:t>
      </w:r>
      <w:r>
        <w:rPr>
          <w:color w:val="262626"/>
        </w:rPr>
        <w:t xml:space="preserve">формировались из </w:t>
      </w:r>
      <w:r>
        <w:rPr>
          <w:b/>
          <w:bCs/>
          <w:color w:val="262626"/>
        </w:rPr>
        <w:t xml:space="preserve">даточных </w:t>
      </w:r>
      <w:r>
        <w:rPr>
          <w:color w:val="262626"/>
        </w:rPr>
        <w:t>людей на пожизненную службу.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Даточные люди -  в 15-17 вв. в России лица из тяглового</w:t>
      </w:r>
      <w:r>
        <w:rPr>
          <w:color w:val="262626"/>
          <w:shd w:val="clear" w:color="auto" w:fill="F5F5F5"/>
        </w:rPr>
        <w:t xml:space="preserve"> городского сельского</w:t>
      </w:r>
      <w:r>
        <w:rPr>
          <w:color w:val="262626"/>
          <w:shd w:val="clear" w:color="auto" w:fill="FFFFFF"/>
        </w:rPr>
        <w:t xml:space="preserve"> населения, отданные помещиками с определенного количества дворов на пожизненную военную службу. Эти помещики не несли лично военной службы или, служа сами, имели излишки надела – «дачи». Даточных людей </w:t>
      </w:r>
      <w:proofErr w:type="gramStart"/>
      <w:r>
        <w:rPr>
          <w:color w:val="262626"/>
          <w:shd w:val="clear" w:color="auto" w:fill="FFFFFF"/>
        </w:rPr>
        <w:t>давали  также</w:t>
      </w:r>
      <w:proofErr w:type="gramEnd"/>
      <w:r>
        <w:rPr>
          <w:color w:val="262626"/>
          <w:shd w:val="clear" w:color="auto" w:fill="FFFFFF"/>
        </w:rPr>
        <w:t xml:space="preserve"> чёрные волости, дворцовые сёла, церковные и монастырские вотчины.</w:t>
      </w:r>
    </w:p>
    <w:p w:rsidR="00F41DDA" w:rsidRDefault="00F41DDA" w:rsidP="00F41DDA">
      <w:pPr>
        <w:pStyle w:val="a3"/>
      </w:pPr>
      <w:r>
        <w:rPr>
          <w:color w:val="262626"/>
        </w:rPr>
        <w:t>   П. 4 удобно изучить по следующему плану:</w:t>
      </w:r>
    </w:p>
    <w:p w:rsidR="00F41DDA" w:rsidRDefault="00F41DDA" w:rsidP="00F41DDA">
      <w:pPr>
        <w:pStyle w:val="a3"/>
      </w:pPr>
      <w:r>
        <w:rPr>
          <w:color w:val="262626"/>
        </w:rPr>
        <w:t>Духовная и культурная жизнь российского общества.</w:t>
      </w:r>
    </w:p>
    <w:p w:rsidR="00F41DDA" w:rsidRDefault="00F41DDA" w:rsidP="00F41DDA">
      <w:pPr>
        <w:pStyle w:val="a3"/>
      </w:pPr>
      <w:r>
        <w:rPr>
          <w:color w:val="262626"/>
        </w:rPr>
        <w:t>1. Смягчение нравов.</w:t>
      </w:r>
    </w:p>
    <w:p w:rsidR="00F41DDA" w:rsidRDefault="00F41DDA" w:rsidP="00F41DDA">
      <w:pPr>
        <w:pStyle w:val="a3"/>
      </w:pPr>
      <w:r>
        <w:rPr>
          <w:color w:val="262626"/>
        </w:rPr>
        <w:t>2. Начало христианизации народов Поволжья и Восточной Сибири.</w:t>
      </w:r>
    </w:p>
    <w:p w:rsidR="00F41DDA" w:rsidRDefault="00F41DDA" w:rsidP="00F41DDA">
      <w:pPr>
        <w:pStyle w:val="a3"/>
      </w:pPr>
      <w:r>
        <w:rPr>
          <w:color w:val="262626"/>
        </w:rPr>
        <w:t>3. Реформа платья царедворцев.</w:t>
      </w:r>
    </w:p>
    <w:p w:rsidR="00F41DDA" w:rsidRDefault="00F41DDA" w:rsidP="00F41DDA">
      <w:pPr>
        <w:pStyle w:val="a3"/>
      </w:pPr>
      <w:r>
        <w:rPr>
          <w:color w:val="262626"/>
        </w:rPr>
        <w:t xml:space="preserve">4. Проект </w:t>
      </w:r>
      <w:proofErr w:type="spellStart"/>
      <w:r>
        <w:rPr>
          <w:color w:val="262626"/>
        </w:rPr>
        <w:t>Симеона</w:t>
      </w:r>
      <w:proofErr w:type="spellEnd"/>
      <w:r>
        <w:rPr>
          <w:color w:val="262626"/>
        </w:rPr>
        <w:t xml:space="preserve"> Полоцкого об открытии университета.</w:t>
      </w:r>
    </w:p>
    <w:p w:rsidR="00F41DDA" w:rsidRDefault="00F41DDA" w:rsidP="00F41DDA">
      <w:pPr>
        <w:pStyle w:val="a3"/>
      </w:pPr>
      <w:r>
        <w:t> </w:t>
      </w:r>
    </w:p>
    <w:p w:rsidR="00F41DDA" w:rsidRDefault="00F41DDA" w:rsidP="00F41DDA">
      <w:pPr>
        <w:pStyle w:val="a3"/>
      </w:pPr>
      <w:r>
        <w:rPr>
          <w:color w:val="262626"/>
        </w:rPr>
        <w:t xml:space="preserve">Прочитайте параграф и </w:t>
      </w:r>
      <w:r>
        <w:rPr>
          <w:b/>
          <w:bCs/>
          <w:color w:val="262626"/>
        </w:rPr>
        <w:t>письменно выполните задания</w:t>
      </w:r>
      <w:r>
        <w:rPr>
          <w:color w:val="262626"/>
        </w:rPr>
        <w:t>. Не забываем указывать название темы урока или № параграфа и № вопроса.</w:t>
      </w:r>
    </w:p>
    <w:p w:rsidR="00F41DDA" w:rsidRDefault="00F41DDA" w:rsidP="00F41DDA">
      <w:pPr>
        <w:pStyle w:val="a3"/>
      </w:pPr>
      <w:r>
        <w:rPr>
          <w:color w:val="262626"/>
        </w:rPr>
        <w:t>Ответьте на вопросы: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>   1.</w:t>
      </w:r>
      <w:r>
        <w:rPr>
          <w:color w:val="262626"/>
        </w:rPr>
        <w:t xml:space="preserve"> Почему царь Фёдор Алексеевич не мог править самостоятельно? Назовите не менее 2-х причин.</w:t>
      </w:r>
    </w:p>
    <w:p w:rsidR="00F41DDA" w:rsidRDefault="00F41DDA" w:rsidP="00F41DDA">
      <w:pPr>
        <w:pStyle w:val="a3"/>
      </w:pPr>
      <w:r>
        <w:rPr>
          <w:color w:val="262626"/>
        </w:rPr>
        <w:t xml:space="preserve">   </w:t>
      </w:r>
      <w:r>
        <w:rPr>
          <w:b/>
          <w:bCs/>
          <w:color w:val="262626"/>
        </w:rPr>
        <w:t xml:space="preserve">2. </w:t>
      </w:r>
      <w:r>
        <w:rPr>
          <w:color w:val="262626"/>
        </w:rPr>
        <w:t>Какова причина реформы системы управления?</w:t>
      </w:r>
      <w:r>
        <w:rPr>
          <w:b/>
          <w:bCs/>
          <w:color w:val="262626"/>
        </w:rPr>
        <w:t xml:space="preserve">  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>   3.</w:t>
      </w:r>
      <w:r>
        <w:rPr>
          <w:color w:val="262626"/>
        </w:rPr>
        <w:t xml:space="preserve"> Какие изменения произошли в системе управления? Дополните список: </w:t>
      </w:r>
      <w:proofErr w:type="gramStart"/>
      <w:r>
        <w:rPr>
          <w:color w:val="262626"/>
        </w:rPr>
        <w:t>1)_</w:t>
      </w:r>
      <w:proofErr w:type="gramEnd"/>
      <w:r>
        <w:rPr>
          <w:color w:val="262626"/>
        </w:rPr>
        <w:t>_______; 2) _______;</w:t>
      </w:r>
    </w:p>
    <w:p w:rsidR="00F41DDA" w:rsidRDefault="00F41DDA" w:rsidP="00F41DDA">
      <w:pPr>
        <w:pStyle w:val="a3"/>
      </w:pPr>
      <w:r>
        <w:rPr>
          <w:color w:val="262626"/>
        </w:rPr>
        <w:t>3) ________</w:t>
      </w:r>
      <w:proofErr w:type="gramStart"/>
      <w:r>
        <w:rPr>
          <w:color w:val="262626"/>
        </w:rPr>
        <w:t>_;  4</w:t>
      </w:r>
      <w:proofErr w:type="gramEnd"/>
      <w:r>
        <w:rPr>
          <w:color w:val="262626"/>
        </w:rPr>
        <w:t>) __________;  5) были организованы разряды, к которым приписывались расположенные на их территориях военные формирования - полки нового (иноземного) строя; воеводы разрядных городов были наделены военной и административно-служебной властью (т. е. занимались не только военными, но и другими вопросами на вверенной территории .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   4. </w:t>
      </w:r>
      <w:r>
        <w:rPr>
          <w:color w:val="262626"/>
        </w:rPr>
        <w:t xml:space="preserve">Почему было отменено </w:t>
      </w:r>
      <w:proofErr w:type="spellStart"/>
      <w:r>
        <w:rPr>
          <w:color w:val="262626"/>
          <w:shd w:val="clear" w:color="auto" w:fill="FFFFFF"/>
        </w:rPr>
        <w:t>ме́стничество</w:t>
      </w:r>
      <w:proofErr w:type="spellEnd"/>
      <w:r>
        <w:rPr>
          <w:color w:val="262626"/>
          <w:shd w:val="clear" w:color="auto" w:fill="FFFFFF"/>
        </w:rPr>
        <w:t> — система распределения должностей в зависимости от знатности рода?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 xml:space="preserve">   5. </w:t>
      </w:r>
      <w:r>
        <w:rPr>
          <w:color w:val="262626"/>
          <w:shd w:val="clear" w:color="auto" w:fill="FFFFFF"/>
        </w:rPr>
        <w:t>Какой новый принцип налогообложения появился при Фёдоре Алексеевиче? Почему появилась необходимость реформирования системы налогообложения?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lastRenderedPageBreak/>
        <w:t xml:space="preserve">16. 04. 2020.  Ист. 6 </w:t>
      </w:r>
      <w:proofErr w:type="spellStart"/>
      <w:r>
        <w:rPr>
          <w:b/>
          <w:bCs/>
          <w:color w:val="262626"/>
        </w:rPr>
        <w:t>кл</w:t>
      </w:r>
      <w:proofErr w:type="spellEnd"/>
      <w:r>
        <w:rPr>
          <w:b/>
          <w:bCs/>
          <w:color w:val="262626"/>
        </w:rPr>
        <w:t>.            §</w:t>
      </w:r>
      <w:proofErr w:type="gramStart"/>
      <w:r>
        <w:rPr>
          <w:b/>
          <w:bCs/>
          <w:color w:val="262626"/>
        </w:rPr>
        <w:t>23  Начало</w:t>
      </w:r>
      <w:proofErr w:type="gramEnd"/>
      <w:r>
        <w:rPr>
          <w:b/>
          <w:bCs/>
          <w:color w:val="262626"/>
        </w:rPr>
        <w:t xml:space="preserve"> объединения русских земель вокруг Москвы (стр.         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                                                            166 - 170)      </w:t>
      </w:r>
      <w:r>
        <w:rPr>
          <w:color w:val="262626"/>
        </w:rPr>
        <w:t xml:space="preserve">В </w:t>
      </w:r>
      <w:proofErr w:type="gramStart"/>
      <w:r>
        <w:rPr>
          <w:color w:val="262626"/>
        </w:rPr>
        <w:t>старых  учебниках</w:t>
      </w:r>
      <w:proofErr w:type="gramEnd"/>
      <w:r>
        <w:rPr>
          <w:color w:val="262626"/>
        </w:rPr>
        <w:t xml:space="preserve"> тоже </w:t>
      </w:r>
      <w:r>
        <w:rPr>
          <w:b/>
          <w:bCs/>
          <w:color w:val="262626"/>
        </w:rPr>
        <w:t xml:space="preserve"> §23  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Запомните </w:t>
      </w:r>
      <w:r>
        <w:rPr>
          <w:color w:val="262626"/>
        </w:rPr>
        <w:t xml:space="preserve">причины и предпосылки объединения русских земель вокруг Москвы, </w:t>
      </w:r>
      <w:r>
        <w:rPr>
          <w:b/>
          <w:bCs/>
          <w:color w:val="262626"/>
        </w:rPr>
        <w:t>изучите</w:t>
      </w:r>
      <w:r>
        <w:rPr>
          <w:color w:val="262626"/>
        </w:rPr>
        <w:t xml:space="preserve"> параграф и </w:t>
      </w:r>
      <w:r>
        <w:rPr>
          <w:b/>
          <w:bCs/>
          <w:color w:val="262626"/>
        </w:rPr>
        <w:t>выполните</w:t>
      </w:r>
      <w:r>
        <w:rPr>
          <w:color w:val="262626"/>
        </w:rPr>
        <w:t xml:space="preserve"> тест.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   Причины и предпосылки </w:t>
      </w:r>
      <w:r>
        <w:rPr>
          <w:color w:val="262626"/>
        </w:rPr>
        <w:t xml:space="preserve">(предпосылка - предварительное условие чего-либо, исходный пункт) </w:t>
      </w:r>
      <w:r>
        <w:rPr>
          <w:b/>
          <w:bCs/>
          <w:color w:val="262626"/>
        </w:rPr>
        <w:t>объединения русских земель вокруг Москвы:</w:t>
      </w:r>
      <w:r>
        <w:rPr>
          <w:color w:val="262626"/>
        </w:rPr>
        <w:t xml:space="preserve"> 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  1. </w:t>
      </w:r>
      <w:r>
        <w:rPr>
          <w:color w:val="262626"/>
          <w:shd w:val="clear" w:color="auto" w:fill="FFFFFF"/>
        </w:rPr>
        <w:t xml:space="preserve">Восстановление и развитие земледелия, ремесла и торговли. По мере восстановления хозяйства оживилась торговля. Для более успешного развития хозяйства нужно было объединиться. 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2.</w:t>
      </w:r>
      <w:r>
        <w:rPr>
          <w:color w:val="262626"/>
          <w:shd w:val="clear" w:color="auto" w:fill="FFFFFF"/>
        </w:rPr>
        <w:t xml:space="preserve"> Разные слои населения были заинтересованы в объединении страны. </w:t>
      </w:r>
      <w:proofErr w:type="gramStart"/>
      <w:r>
        <w:rPr>
          <w:color w:val="262626"/>
          <w:shd w:val="clear" w:color="auto" w:fill="FFFFFF"/>
        </w:rPr>
        <w:t>Купцам,  ремесленникам</w:t>
      </w:r>
      <w:proofErr w:type="gramEnd"/>
      <w:r>
        <w:rPr>
          <w:color w:val="262626"/>
          <w:shd w:val="clear" w:color="auto" w:fill="FFFFFF"/>
        </w:rPr>
        <w:t>, земледельцам для их успешной деятельности нужна стабильность, а не постоянные разоряющие усобицы князей в раздробленной стране.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3.</w:t>
      </w:r>
      <w:r>
        <w:rPr>
          <w:color w:val="262626"/>
          <w:shd w:val="clear" w:color="auto" w:fill="FFFFFF"/>
        </w:rPr>
        <w:t xml:space="preserve"> Развитие феодального вотчинного землевладения. Бояре приобретали вотчины за пределами своих княжеств, а значит платили дань нескольким князьям. К тому же надо было у держать в повиновении крестьян, в этом мог помочь князь единого государства. 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4.</w:t>
      </w:r>
      <w:r>
        <w:rPr>
          <w:color w:val="262626"/>
          <w:shd w:val="clear" w:color="auto" w:fill="FFFFFF"/>
        </w:rPr>
        <w:t xml:space="preserve"> Необходимость укрепления </w:t>
      </w:r>
      <w:proofErr w:type="gramStart"/>
      <w:r>
        <w:rPr>
          <w:color w:val="262626"/>
          <w:shd w:val="clear" w:color="auto" w:fill="FFFFFF"/>
        </w:rPr>
        <w:t>обороны  страны</w:t>
      </w:r>
      <w:proofErr w:type="gramEnd"/>
      <w:r>
        <w:rPr>
          <w:color w:val="262626"/>
          <w:shd w:val="clear" w:color="auto" w:fill="FFFFFF"/>
        </w:rPr>
        <w:t xml:space="preserve"> от врагов, освобождения от ордынского ига, которое угнетало всех, тормозило развитие хозяйства. 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5.</w:t>
      </w:r>
      <w:r>
        <w:rPr>
          <w:color w:val="262626"/>
          <w:shd w:val="clear" w:color="auto" w:fill="FFFFFF"/>
        </w:rPr>
        <w:t xml:space="preserve"> Наличие общей официальной религии – православия – во всех русских землях, осознание необходимости духовного и культурного единства.  Людей сплачивала общая религия, единый язык, общая история, традиции. </w:t>
      </w:r>
    </w:p>
    <w:p w:rsidR="00F41DDA" w:rsidRDefault="00F41DDA" w:rsidP="00F41DDA">
      <w:pPr>
        <w:pStyle w:val="a3"/>
        <w:jc w:val="center"/>
      </w:pPr>
      <w:r>
        <w:rPr>
          <w:b/>
          <w:bCs/>
          <w:color w:val="262626"/>
          <w:shd w:val="clear" w:color="auto" w:fill="FFFFFF"/>
        </w:rPr>
        <w:t>Тест к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b/>
          <w:bCs/>
          <w:color w:val="262626"/>
        </w:rPr>
        <w:t>§23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   </w:t>
      </w:r>
      <w:r>
        <w:rPr>
          <w:b/>
          <w:bCs/>
          <w:color w:val="262626"/>
          <w:shd w:val="clear" w:color="auto" w:fill="FFFFFF"/>
        </w:rPr>
        <w:t>1.</w:t>
      </w:r>
      <w:r>
        <w:rPr>
          <w:color w:val="262626"/>
          <w:shd w:val="clear" w:color="auto" w:fill="FFFFFF"/>
        </w:rPr>
        <w:t xml:space="preserve"> Отметьте одну из предпосылок объединения русских земель.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необходимость защиты русских земель от половцев</w:t>
      </w:r>
      <w:r>
        <w:rPr>
          <w:color w:val="262626"/>
          <w:shd w:val="clear" w:color="auto" w:fill="FFFFFF"/>
        </w:rPr>
        <w:br/>
        <w:t>2) усиление власти князей</w:t>
      </w:r>
      <w:r>
        <w:rPr>
          <w:color w:val="262626"/>
          <w:shd w:val="clear" w:color="auto" w:fill="FFFFFF"/>
        </w:rPr>
        <w:br/>
        <w:t>3) стремление Русской православной церкви восстановить единство государства</w:t>
      </w:r>
      <w:r>
        <w:rPr>
          <w:color w:val="262626"/>
          <w:shd w:val="clear" w:color="auto" w:fill="FFFFFF"/>
        </w:rPr>
        <w:br/>
        <w:t>4) поддержка Византии в борьбе с Ордой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   </w:t>
      </w:r>
      <w:r>
        <w:rPr>
          <w:b/>
          <w:bCs/>
          <w:color w:val="262626"/>
          <w:shd w:val="clear" w:color="auto" w:fill="FFFFFF"/>
        </w:rPr>
        <w:t>2.</w:t>
      </w:r>
      <w:r>
        <w:rPr>
          <w:color w:val="262626"/>
          <w:shd w:val="clear" w:color="auto" w:fill="FFFFFF"/>
        </w:rPr>
        <w:t xml:space="preserve"> Отметьте одну из предпосылок объединения русских земель.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стремление горожан вернуть вечевые порядки</w:t>
      </w:r>
      <w:r>
        <w:rPr>
          <w:color w:val="262626"/>
          <w:shd w:val="clear" w:color="auto" w:fill="FFFFFF"/>
        </w:rPr>
        <w:br/>
        <w:t>2) сформировавшаяся у русских князей привычка подчиняться одному правителю</w:t>
      </w:r>
      <w:r>
        <w:rPr>
          <w:color w:val="262626"/>
          <w:shd w:val="clear" w:color="auto" w:fill="FFFFFF"/>
        </w:rPr>
        <w:br/>
        <w:t>3) стремление Орды усилить московских князей — собирателей дани</w:t>
      </w:r>
      <w:r>
        <w:rPr>
          <w:color w:val="262626"/>
          <w:shd w:val="clear" w:color="auto" w:fill="FFFFFF"/>
        </w:rPr>
        <w:br/>
        <w:t>4) экономический подъем русских земель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3.</w:t>
      </w:r>
      <w:r>
        <w:rPr>
          <w:color w:val="262626"/>
          <w:shd w:val="clear" w:color="auto" w:fill="FFFFFF"/>
        </w:rPr>
        <w:t xml:space="preserve"> Превращение Москвы в центр объединения русских земель связано с деятельностью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Владимира Мономаха и Мстислава Удалого    3) Ивана Калиты и Дмитрия Донского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2) Юрия Долгорукого и Андрея </w:t>
      </w:r>
      <w:proofErr w:type="spellStart"/>
      <w:r>
        <w:rPr>
          <w:color w:val="262626"/>
          <w:shd w:val="clear" w:color="auto" w:fill="FFFFFF"/>
        </w:rPr>
        <w:t>Боголюбского</w:t>
      </w:r>
      <w:proofErr w:type="spellEnd"/>
      <w:r>
        <w:rPr>
          <w:color w:val="262626"/>
          <w:shd w:val="clear" w:color="auto" w:fill="FFFFFF"/>
        </w:rPr>
        <w:t>    4) Ярослава Всеволодовича и Александра Невского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lastRenderedPageBreak/>
        <w:t>   4.</w:t>
      </w:r>
      <w:r>
        <w:rPr>
          <w:color w:val="262626"/>
          <w:shd w:val="clear" w:color="auto" w:fill="FFFFFF"/>
        </w:rPr>
        <w:t xml:space="preserve"> Ниже приведён ряд имён. Все они, за исключением одного, связаны с событиями XIV века. Найдите и запишите имя, «выпадающее» из этого ряда.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Даниил Московский, Иван Калита, </w:t>
      </w:r>
      <w:proofErr w:type="spellStart"/>
      <w:r>
        <w:rPr>
          <w:color w:val="262626"/>
          <w:shd w:val="clear" w:color="auto" w:fill="FFFFFF"/>
        </w:rPr>
        <w:t>Симеон</w:t>
      </w:r>
      <w:proofErr w:type="spellEnd"/>
      <w:r>
        <w:rPr>
          <w:color w:val="262626"/>
          <w:shd w:val="clear" w:color="auto" w:fill="FFFFFF"/>
        </w:rPr>
        <w:t xml:space="preserve"> Гордый, Александр Невский.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   </w:t>
      </w:r>
      <w:r>
        <w:rPr>
          <w:b/>
          <w:bCs/>
          <w:color w:val="262626"/>
          <w:shd w:val="clear" w:color="auto" w:fill="FFFFFF"/>
        </w:rPr>
        <w:t>5.</w:t>
      </w:r>
      <w:r>
        <w:rPr>
          <w:color w:val="262626"/>
          <w:shd w:val="clear" w:color="auto" w:fill="FFFFFF"/>
        </w:rPr>
        <w:t xml:space="preserve"> Современником князя Дмитрия Ивановича был церков</w:t>
      </w:r>
      <w:r>
        <w:rPr>
          <w:color w:val="262626"/>
          <w:shd w:val="clear" w:color="auto" w:fill="FFFFFF"/>
        </w:rPr>
        <w:softHyphen/>
        <w:t>ный деятель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патриарх Иов       2) патриарх Адриан   3) преподобный Сергий Радонежский    4) патриарх Никон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6.</w:t>
      </w:r>
      <w:r>
        <w:rPr>
          <w:color w:val="262626"/>
          <w:shd w:val="clear" w:color="auto" w:fill="FFFFFF"/>
        </w:rPr>
        <w:t xml:space="preserve"> Где находится Куликово поле?</w:t>
      </w:r>
      <w:r>
        <w:rPr>
          <w:shd w:val="clear" w:color="auto" w:fill="FFFFFF"/>
        </w:rPr>
        <w:br/>
      </w:r>
      <w:r>
        <w:rPr>
          <w:color w:val="262626"/>
          <w:shd w:val="clear" w:color="auto" w:fill="FFFFFF"/>
        </w:rPr>
        <w:t>1) между Волгой и её притоком – Окой</w:t>
      </w:r>
      <w:r>
        <w:rPr>
          <w:color w:val="262626"/>
          <w:shd w:val="clear" w:color="auto" w:fill="FFFFFF"/>
        </w:rPr>
        <w:br/>
        <w:t>2) между Доном и его притоком -</w:t>
      </w:r>
      <w:proofErr w:type="spellStart"/>
      <w:r>
        <w:rPr>
          <w:color w:val="262626"/>
          <w:shd w:val="clear" w:color="auto" w:fill="FFFFFF"/>
        </w:rPr>
        <w:t>Непрядвой</w:t>
      </w:r>
      <w:proofErr w:type="spellEnd"/>
      <w:r>
        <w:rPr>
          <w:color w:val="262626"/>
          <w:shd w:val="clear" w:color="auto" w:fill="FFFFFF"/>
        </w:rPr>
        <w:br/>
        <w:t>3) между Обью и её притоком- Иртышем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7.</w:t>
      </w:r>
      <w:r>
        <w:rPr>
          <w:color w:val="262626"/>
          <w:shd w:val="clear" w:color="auto" w:fill="FFFFFF"/>
        </w:rPr>
        <w:t xml:space="preserve"> Куликовская битва произошла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5 апреля 1366 г.          2) 4 мая 1378 г.         3) 8 сентября 1380 г.          4) 22 мая 1382 г.</w:t>
      </w:r>
    </w:p>
    <w:p w:rsidR="00F41DDA" w:rsidRDefault="00F41DDA" w:rsidP="00F41DDA">
      <w:pPr>
        <w:pStyle w:val="43e2cb0855b8a4c5d10f8c8bcbe95501c10"/>
        <w:ind w:right="-420"/>
      </w:pPr>
      <w:r>
        <w:rPr>
          <w:b/>
          <w:bCs/>
          <w:color w:val="262626"/>
          <w:shd w:val="clear" w:color="auto" w:fill="FFFFFF"/>
        </w:rPr>
        <w:t>   8.</w:t>
      </w:r>
      <w:r>
        <w:rPr>
          <w:color w:val="262626"/>
          <w:shd w:val="clear" w:color="auto" w:fill="FFFFFF"/>
        </w:rPr>
        <w:t xml:space="preserve"> Войско монголо-татар во время Куликовской битвы воз </w:t>
      </w:r>
      <w:proofErr w:type="spellStart"/>
      <w:r>
        <w:rPr>
          <w:color w:val="262626"/>
          <w:shd w:val="clear" w:color="auto" w:fill="FFFFFF"/>
        </w:rPr>
        <w:t>главлял</w:t>
      </w:r>
      <w:proofErr w:type="spellEnd"/>
      <w:r>
        <w:rPr>
          <w:color w:val="262626"/>
          <w:shd w:val="clear" w:color="auto" w:fill="FFFFFF"/>
        </w:rPr>
        <w:t>:</w:t>
      </w:r>
    </w:p>
    <w:p w:rsidR="00F41DDA" w:rsidRDefault="00F41DDA" w:rsidP="00F41DDA">
      <w:pPr>
        <w:pStyle w:val="b3dbc3adfbca13b5d89ba5807fc7ac7cc3"/>
        <w:ind w:right="-420"/>
      </w:pPr>
      <w:r>
        <w:rPr>
          <w:color w:val="262626"/>
          <w:shd w:val="clear" w:color="auto" w:fill="FFFFFF"/>
        </w:rPr>
        <w:t xml:space="preserve">1) </w:t>
      </w:r>
      <w:proofErr w:type="gramStart"/>
      <w:r>
        <w:rPr>
          <w:color w:val="262626"/>
          <w:shd w:val="clear" w:color="auto" w:fill="FFFFFF"/>
        </w:rPr>
        <w:t>Чингисхан;   </w:t>
      </w:r>
      <w:proofErr w:type="gramEnd"/>
      <w:r>
        <w:rPr>
          <w:color w:val="262626"/>
          <w:shd w:val="clear" w:color="auto" w:fill="FFFFFF"/>
        </w:rPr>
        <w:t xml:space="preserve">     2) </w:t>
      </w:r>
      <w:proofErr w:type="spellStart"/>
      <w:r>
        <w:rPr>
          <w:color w:val="262626"/>
          <w:shd w:val="clear" w:color="auto" w:fill="FFFFFF"/>
        </w:rPr>
        <w:t>Челубей</w:t>
      </w:r>
      <w:proofErr w:type="spellEnd"/>
      <w:r>
        <w:rPr>
          <w:color w:val="262626"/>
          <w:shd w:val="clear" w:color="auto" w:fill="FFFFFF"/>
        </w:rPr>
        <w:t xml:space="preserve">;       3) </w:t>
      </w:r>
      <w:proofErr w:type="spellStart"/>
      <w:r>
        <w:rPr>
          <w:color w:val="262626"/>
          <w:shd w:val="clear" w:color="auto" w:fill="FFFFFF"/>
        </w:rPr>
        <w:t>Тохтамыш</w:t>
      </w:r>
      <w:proofErr w:type="spellEnd"/>
      <w:r>
        <w:rPr>
          <w:color w:val="262626"/>
          <w:shd w:val="clear" w:color="auto" w:fill="FFFFFF"/>
        </w:rPr>
        <w:t>;        4) Мамай.</w:t>
      </w:r>
    </w:p>
    <w:p w:rsidR="00F41DDA" w:rsidRDefault="00F41DDA" w:rsidP="00F41DDA">
      <w:pPr>
        <w:pStyle w:val="a3"/>
      </w:pPr>
      <w:r>
        <w:rPr>
          <w:b/>
          <w:bCs/>
          <w:color w:val="262626"/>
          <w:shd w:val="clear" w:color="auto" w:fill="FFFFFF"/>
        </w:rPr>
        <w:t>   9.</w:t>
      </w:r>
      <w:r>
        <w:rPr>
          <w:color w:val="262626"/>
          <w:shd w:val="clear" w:color="auto" w:fill="FFFFFF"/>
        </w:rPr>
        <w:t xml:space="preserve"> Героями Куликовской битвы, которые руководили Засад</w:t>
      </w:r>
      <w:r>
        <w:rPr>
          <w:color w:val="262626"/>
          <w:shd w:val="clear" w:color="auto" w:fill="FFFFFF"/>
        </w:rPr>
        <w:softHyphen/>
        <w:t>ным полком, были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князь Дмитрий </w:t>
      </w:r>
      <w:proofErr w:type="spellStart"/>
      <w:r>
        <w:rPr>
          <w:color w:val="262626"/>
          <w:shd w:val="clear" w:color="auto" w:fill="FFFFFF"/>
        </w:rPr>
        <w:t>Боброк</w:t>
      </w:r>
      <w:proofErr w:type="spellEnd"/>
      <w:r>
        <w:rPr>
          <w:color w:val="262626"/>
          <w:shd w:val="clear" w:color="auto" w:fill="FFFFFF"/>
        </w:rPr>
        <w:t xml:space="preserve"> и князь Владимир Андреевич</w:t>
      </w:r>
      <w:r>
        <w:rPr>
          <w:color w:val="262626"/>
          <w:shd w:val="clear" w:color="auto" w:fill="FFFFFF"/>
        </w:rPr>
        <w:br/>
        <w:t>2) князь Дмитрий Иванович и Сергий Радонежский</w:t>
      </w:r>
      <w:r>
        <w:rPr>
          <w:color w:val="262626"/>
          <w:shd w:val="clear" w:color="auto" w:fill="FFFFFF"/>
        </w:rPr>
        <w:br/>
        <w:t>3) митрополит Алексей и папа римский Григорий</w:t>
      </w:r>
      <w:r>
        <w:rPr>
          <w:color w:val="262626"/>
          <w:shd w:val="clear" w:color="auto" w:fill="FFFFFF"/>
        </w:rPr>
        <w:br/>
        <w:t xml:space="preserve">4) князь Александр Невский и воевода </w:t>
      </w:r>
      <w:proofErr w:type="spellStart"/>
      <w:r>
        <w:rPr>
          <w:color w:val="262626"/>
          <w:shd w:val="clear" w:color="auto" w:fill="FFFFFF"/>
        </w:rPr>
        <w:t>Димитр</w:t>
      </w:r>
      <w:proofErr w:type="spellEnd"/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   </w:t>
      </w:r>
      <w:r>
        <w:rPr>
          <w:b/>
          <w:bCs/>
          <w:color w:val="262626"/>
          <w:shd w:val="clear" w:color="auto" w:fill="FFFFFF"/>
        </w:rPr>
        <w:t>10.</w:t>
      </w:r>
      <w:r>
        <w:rPr>
          <w:color w:val="262626"/>
          <w:shd w:val="clear" w:color="auto" w:fill="FFFFFF"/>
        </w:rPr>
        <w:t xml:space="preserve"> Выберите </w:t>
      </w:r>
      <w:r>
        <w:rPr>
          <w:rStyle w:val="a4"/>
          <w:color w:val="262626"/>
          <w:bdr w:val="none" w:sz="0" w:space="0" w:color="auto" w:frame="1"/>
          <w:shd w:val="clear" w:color="auto" w:fill="FFFFFF"/>
        </w:rPr>
        <w:t>три</w:t>
      </w:r>
      <w:r>
        <w:rPr>
          <w:color w:val="262626"/>
          <w:shd w:val="clear" w:color="auto" w:fill="FFFFFF"/>
        </w:rPr>
        <w:t> последствия Куликовской битвы. Запишите цифры, под которыми они указаны.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полное поражение русских князей, окончательное при</w:t>
      </w:r>
      <w:r>
        <w:rPr>
          <w:color w:val="262626"/>
          <w:shd w:val="clear" w:color="auto" w:fill="FFFFFF"/>
        </w:rPr>
        <w:softHyphen/>
        <w:t>знание власти Орды</w:t>
      </w:r>
      <w:r>
        <w:rPr>
          <w:color w:val="262626"/>
          <w:shd w:val="clear" w:color="auto" w:fill="FFFFFF"/>
        </w:rPr>
        <w:br/>
        <w:t>2) освобождение от монгольской зависимости</w:t>
      </w:r>
      <w:r>
        <w:rPr>
          <w:color w:val="262626"/>
          <w:shd w:val="clear" w:color="auto" w:fill="FFFFFF"/>
        </w:rPr>
        <w:br/>
        <w:t>3) возвышение Москвы, усиление политического влияния московского князя</w:t>
      </w:r>
      <w:r>
        <w:rPr>
          <w:color w:val="262626"/>
          <w:shd w:val="clear" w:color="auto" w:fill="FFFFFF"/>
        </w:rPr>
        <w:br/>
        <w:t>4) народный подъём, воодушевление, развитие патриотизма</w:t>
      </w:r>
      <w:r>
        <w:rPr>
          <w:color w:val="262626"/>
          <w:shd w:val="clear" w:color="auto" w:fill="FFFFFF"/>
        </w:rPr>
        <w:br/>
        <w:t>5) осознание необходимости объединения Русской земли</w:t>
      </w:r>
      <w:r>
        <w:rPr>
          <w:color w:val="262626"/>
          <w:shd w:val="clear" w:color="auto" w:fill="FFFFFF"/>
        </w:rPr>
        <w:br/>
        <w:t>6) усиление влияния ислама в русских землях</w:t>
      </w:r>
    </w:p>
    <w:p w:rsidR="00F41DDA" w:rsidRDefault="00F41DDA" w:rsidP="00F41DDA">
      <w:pPr>
        <w:pStyle w:val="a3"/>
      </w:pPr>
      <w:r>
        <w:rPr>
          <w:b/>
          <w:bCs/>
          <w:color w:val="262626"/>
        </w:rPr>
        <w:t xml:space="preserve">16. 04.2020.    10 </w:t>
      </w:r>
      <w:proofErr w:type="spellStart"/>
      <w:r>
        <w:rPr>
          <w:b/>
          <w:bCs/>
          <w:color w:val="262626"/>
        </w:rPr>
        <w:t>кл</w:t>
      </w:r>
      <w:proofErr w:type="spellEnd"/>
      <w:r>
        <w:rPr>
          <w:b/>
          <w:bCs/>
          <w:color w:val="262626"/>
        </w:rPr>
        <w:t xml:space="preserve">. Общ.          § 36 </w:t>
      </w:r>
    </w:p>
    <w:p w:rsidR="00F41DDA" w:rsidRDefault="00F41DDA" w:rsidP="00F41DDA">
      <w:pPr>
        <w:pStyle w:val="a3"/>
        <w:jc w:val="center"/>
      </w:pPr>
      <w:r>
        <w:rPr>
          <w:b/>
          <w:bCs/>
          <w:color w:val="262626"/>
        </w:rPr>
        <w:t xml:space="preserve">Тест. Общественные отношения и социальное взаимодействие.    10 </w:t>
      </w:r>
      <w:proofErr w:type="spellStart"/>
      <w:r>
        <w:rPr>
          <w:b/>
          <w:bCs/>
          <w:color w:val="262626"/>
        </w:rPr>
        <w:t>кл</w:t>
      </w:r>
      <w:proofErr w:type="spellEnd"/>
      <w:r>
        <w:rPr>
          <w:b/>
          <w:bCs/>
          <w:color w:val="262626"/>
        </w:rPr>
        <w:t>.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1.</w:t>
      </w:r>
      <w:r>
        <w:rPr>
          <w:color w:val="262626"/>
          <w:shd w:val="clear" w:color="auto" w:fill="FFFFFF"/>
        </w:rPr>
        <w:t> Простые, элементарные связи между отдельными индивидами — это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социальные действия                        3) социальные контакты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2) социальные взаимодействия            4) социальные отношения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2.</w:t>
      </w:r>
      <w:r>
        <w:rPr>
          <w:color w:val="262626"/>
          <w:shd w:val="clear" w:color="auto" w:fill="FFFFFF"/>
        </w:rPr>
        <w:t> В социальной связи выделяют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lastRenderedPageBreak/>
        <w:t>1) субъекты связи                              3) механизм регулирования взаимоотношений</w:t>
      </w:r>
      <w:r>
        <w:rPr>
          <w:color w:val="262626"/>
          <w:shd w:val="clear" w:color="auto" w:fill="FFFFFF"/>
        </w:rPr>
        <w:br/>
        <w:t>2) предмет связи                                4) всё перечисленное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3.</w:t>
      </w:r>
      <w:r>
        <w:rPr>
          <w:color w:val="262626"/>
          <w:shd w:val="clear" w:color="auto" w:fill="FFFFFF"/>
        </w:rPr>
        <w:t> Особое взаимодействие индивидов, групп и объединений при столкновении их несовместимых взглядов, позиций и интересов — это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социальный конфликт                                     3) деловое партнёрство</w:t>
      </w:r>
      <w:r>
        <w:rPr>
          <w:color w:val="262626"/>
          <w:shd w:val="clear" w:color="auto" w:fill="FFFFFF"/>
        </w:rPr>
        <w:br/>
        <w:t>2) социальный контакт                                        4) социальный контроль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4.</w:t>
      </w:r>
      <w:r>
        <w:rPr>
          <w:color w:val="262626"/>
          <w:shd w:val="clear" w:color="auto" w:fill="FFFFFF"/>
        </w:rPr>
        <w:t> Культура труда личности зависит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от продолжительности рабочего дня                3) от возраста работника</w:t>
      </w:r>
      <w:r>
        <w:rPr>
          <w:color w:val="262626"/>
          <w:shd w:val="clear" w:color="auto" w:fill="FFFFFF"/>
        </w:rPr>
        <w:br/>
        <w:t>2) от предметов труда                                            4) от трудовой мотивации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5.</w:t>
      </w:r>
      <w:r>
        <w:rPr>
          <w:color w:val="262626"/>
          <w:shd w:val="clear" w:color="auto" w:fill="FFFFFF"/>
        </w:rPr>
        <w:t> Верны ли следующие суждения о социальном взаимодействии?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А. При социальном взаимодействии осуществляется обмен действиями разного характера.</w:t>
      </w:r>
      <w:r>
        <w:rPr>
          <w:color w:val="262626"/>
          <w:shd w:val="clear" w:color="auto" w:fill="FFFFFF"/>
        </w:rPr>
        <w:br/>
        <w:t>Б. При социальном взаимодействии действия одного участника автономны по отношению к действиям другого.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верно только </w:t>
      </w:r>
      <w:proofErr w:type="gramStart"/>
      <w:r>
        <w:rPr>
          <w:color w:val="262626"/>
          <w:shd w:val="clear" w:color="auto" w:fill="FFFFFF"/>
        </w:rPr>
        <w:t>А</w:t>
      </w:r>
      <w:proofErr w:type="gramEnd"/>
      <w:r>
        <w:rPr>
          <w:color w:val="262626"/>
          <w:shd w:val="clear" w:color="auto" w:fill="FFFFFF"/>
        </w:rPr>
        <w:t>          2) верно только Б            3) верны оба суждения         4) оба суждения неверны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6.</w:t>
      </w:r>
      <w:r>
        <w:rPr>
          <w:color w:val="262626"/>
          <w:shd w:val="clear" w:color="auto" w:fill="FFFFFF"/>
        </w:rPr>
        <w:t> Верны ли следующие суждения о причинах социального конфликта?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А. Причиной социального конфликта могут быть различия в манере поведения и жизненном опыте.</w:t>
      </w:r>
      <w:r>
        <w:rPr>
          <w:color w:val="262626"/>
          <w:shd w:val="clear" w:color="auto" w:fill="FFFFFF"/>
        </w:rPr>
        <w:br/>
        <w:t>Б. Причиной социального конфликта может быть плохая передача информации.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верно только </w:t>
      </w:r>
      <w:proofErr w:type="gramStart"/>
      <w:r>
        <w:rPr>
          <w:color w:val="262626"/>
          <w:shd w:val="clear" w:color="auto" w:fill="FFFFFF"/>
        </w:rPr>
        <w:t>А</w:t>
      </w:r>
      <w:proofErr w:type="gramEnd"/>
      <w:r>
        <w:rPr>
          <w:color w:val="262626"/>
          <w:shd w:val="clear" w:color="auto" w:fill="FFFFFF"/>
        </w:rPr>
        <w:t>          2) верно только Б            3) верны оба суждения         4) оба суждения неверны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7.</w:t>
      </w:r>
      <w:r>
        <w:rPr>
          <w:color w:val="262626"/>
          <w:shd w:val="clear" w:color="auto" w:fill="FFFFFF"/>
        </w:rPr>
        <w:t> Верны ли следующие суждения о последствиях социальных конфликтов?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А. Социальные конфликты всегда усиливают ожесточение, отвлекают людей от решения насущных проблем.</w:t>
      </w:r>
      <w:r>
        <w:rPr>
          <w:color w:val="262626"/>
          <w:shd w:val="clear" w:color="auto" w:fill="FFFFFF"/>
        </w:rPr>
        <w:br/>
        <w:t>Б. Социальные конфликты всегда помогают разрешить проблемы, позволяют людям осознать свои интересы.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верно только </w:t>
      </w:r>
      <w:proofErr w:type="gramStart"/>
      <w:r>
        <w:rPr>
          <w:color w:val="262626"/>
          <w:shd w:val="clear" w:color="auto" w:fill="FFFFFF"/>
        </w:rPr>
        <w:t>А</w:t>
      </w:r>
      <w:proofErr w:type="gramEnd"/>
      <w:r>
        <w:rPr>
          <w:color w:val="262626"/>
          <w:shd w:val="clear" w:color="auto" w:fill="FFFFFF"/>
        </w:rPr>
        <w:t>          2) верно только Б            3) верны оба суждения         4) оба суждения неверны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8.</w:t>
      </w:r>
      <w:r>
        <w:rPr>
          <w:color w:val="262626"/>
          <w:shd w:val="clear" w:color="auto" w:fill="FFFFFF"/>
        </w:rPr>
        <w:t> В семье И. мать и отец по-прежнему рассматривают своего четырнадцатилетнего сына Дениса ребёнком, что находит своё выражение в использовании старого стиля руководства. Денис же считает себя взрослым, имеющим новые потенциальные возможности. Такое противоречие приводит в семье И. к конфликту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 xml:space="preserve">1) </w:t>
      </w:r>
      <w:proofErr w:type="spellStart"/>
      <w:r>
        <w:rPr>
          <w:color w:val="262626"/>
          <w:shd w:val="clear" w:color="auto" w:fill="FFFFFF"/>
        </w:rPr>
        <w:t>внутриличностному</w:t>
      </w:r>
      <w:proofErr w:type="spellEnd"/>
      <w:r>
        <w:rPr>
          <w:color w:val="262626"/>
          <w:shd w:val="clear" w:color="auto" w:fill="FFFFFF"/>
        </w:rPr>
        <w:t>                 3) межгрупповому</w:t>
      </w:r>
      <w:r>
        <w:rPr>
          <w:color w:val="262626"/>
          <w:shd w:val="clear" w:color="auto" w:fill="FFFFFF"/>
        </w:rPr>
        <w:br/>
        <w:t>2) межличностному                      4) конфликту с внешней средой</w:t>
      </w:r>
    </w:p>
    <w:p w:rsidR="00F41DDA" w:rsidRDefault="00F41DDA" w:rsidP="00F41DDA">
      <w:pPr>
        <w:pStyle w:val="a3"/>
      </w:pPr>
      <w:r>
        <w:rPr>
          <w:rStyle w:val="a4"/>
          <w:color w:val="262626"/>
          <w:bdr w:val="none" w:sz="0" w:space="0" w:color="auto" w:frame="1"/>
          <w:shd w:val="clear" w:color="auto" w:fill="FFFFFF"/>
        </w:rPr>
        <w:t>   9.</w:t>
      </w:r>
      <w:r>
        <w:rPr>
          <w:color w:val="262626"/>
          <w:shd w:val="clear" w:color="auto" w:fill="FFFFFF"/>
        </w:rPr>
        <w:t xml:space="preserve">  Руководитель фирмы К. утверждал: «Обмен мнениями снизит остроту конфликта с конкурирующей фирмой, поможет понять аргументы сторон, объективно оценить </w:t>
      </w:r>
      <w:r>
        <w:rPr>
          <w:color w:val="262626"/>
          <w:shd w:val="clear" w:color="auto" w:fill="FFFFFF"/>
        </w:rPr>
        <w:lastRenderedPageBreak/>
        <w:t>истинное соотношение сил и условия примирения. Это даёт возможность рассмотреть альтернативные ситуации, добиться взаимопонимания, прийти к согласию, открыть путь к сотрудничеству». Какой метод разрешения конфликта иллюстрирует данное утверждение?</w:t>
      </w:r>
    </w:p>
    <w:p w:rsidR="00F41DDA" w:rsidRDefault="00F41DDA" w:rsidP="00F41DDA">
      <w:pPr>
        <w:pStyle w:val="a3"/>
      </w:pPr>
      <w:r>
        <w:rPr>
          <w:color w:val="262626"/>
          <w:shd w:val="clear" w:color="auto" w:fill="FFFFFF"/>
        </w:rPr>
        <w:t>1) метод третейского разбирательства (арбитраж)           3) метод переговоров</w:t>
      </w:r>
      <w:r>
        <w:rPr>
          <w:color w:val="262626"/>
          <w:shd w:val="clear" w:color="auto" w:fill="FFFFFF"/>
        </w:rPr>
        <w:br/>
        <w:t>2) метод откладывания                                                         4) метод избегания конфликта</w:t>
      </w:r>
    </w:p>
    <w:p w:rsidR="00577C29" w:rsidRDefault="00577C29">
      <w:bookmarkStart w:id="0" w:name="_GoBack"/>
      <w:bookmarkEnd w:id="0"/>
    </w:p>
    <w:sectPr w:rsidR="0057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43"/>
    <w:rsid w:val="00577C29"/>
    <w:rsid w:val="00F35243"/>
    <w:rsid w:val="00F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11D2-6B73-4D11-88D1-7B50331A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DA"/>
    <w:rPr>
      <w:b/>
      <w:bCs/>
    </w:rPr>
  </w:style>
  <w:style w:type="character" w:styleId="a5">
    <w:name w:val="Hyperlink"/>
    <w:basedOn w:val="a0"/>
    <w:uiPriority w:val="99"/>
    <w:semiHidden/>
    <w:unhideWhenUsed/>
    <w:rsid w:val="00F41DDA"/>
    <w:rPr>
      <w:color w:val="0000FF"/>
      <w:u w:val="single"/>
    </w:rPr>
  </w:style>
  <w:style w:type="paragraph" w:customStyle="1" w:styleId="43e2cb0855b8a4c5d10f8c8bcbe95501c10">
    <w:name w:val="43e2cb0855b8a4c5d10f8c8bcbe95501c10"/>
    <w:basedOn w:val="a"/>
    <w:rsid w:val="00F4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dbc3adfbca13b5d89ba5807fc7ac7cc3">
    <w:name w:val="b3dbc3adfbca13b5d89ba5807fc7ac7cc3"/>
    <w:basedOn w:val="a"/>
    <w:rsid w:val="00F4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.academic.ru/dic.nsf/ruwiki/33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12052</Characters>
  <Application>Microsoft Office Word</Application>
  <DocSecurity>0</DocSecurity>
  <Lines>100</Lines>
  <Paragraphs>28</Paragraphs>
  <ScaleCrop>false</ScaleCrop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2020-04-16T13:10:00Z</dcterms:created>
  <dcterms:modified xsi:type="dcterms:W3CDTF">2020-04-16T13:10:00Z</dcterms:modified>
</cp:coreProperties>
</file>