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4220D" w:rsidTr="00A620C4">
        <w:tc>
          <w:tcPr>
            <w:tcW w:w="4785" w:type="dxa"/>
          </w:tcPr>
          <w:p w:rsidR="0084220D" w:rsidRDefault="0084220D" w:rsidP="00A6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84220D" w:rsidRPr="00133D7F" w:rsidRDefault="0084220D" w:rsidP="00A620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ПК:</w:t>
            </w:r>
          </w:p>
          <w:p w:rsidR="0084220D" w:rsidRPr="00133D7F" w:rsidRDefault="0084220D" w:rsidP="00A620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7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        О.Г.Седова</w:t>
            </w:r>
          </w:p>
          <w:p w:rsidR="0084220D" w:rsidRDefault="0084220D" w:rsidP="00A620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20D" w:rsidRDefault="0084220D" w:rsidP="00A6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84220D" w:rsidRPr="00133D7F" w:rsidRDefault="0084220D" w:rsidP="00A620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7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84220D" w:rsidRPr="00133D7F" w:rsidRDefault="0084220D" w:rsidP="00A620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7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     Н.И.Овсянникова</w:t>
            </w:r>
          </w:p>
          <w:p w:rsidR="0084220D" w:rsidRPr="00133D7F" w:rsidRDefault="0084220D" w:rsidP="00A620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7F">
              <w:rPr>
                <w:rFonts w:ascii="Times New Roman" w:eastAsia="Times New Roman" w:hAnsi="Times New Roman" w:cs="Times New Roman"/>
                <w:sz w:val="28"/>
                <w:szCs w:val="28"/>
              </w:rPr>
              <w:t>Пр. № 4 от  11.01.2012</w:t>
            </w:r>
          </w:p>
          <w:p w:rsidR="0084220D" w:rsidRDefault="0084220D" w:rsidP="00A620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ПОЛОЖЕНИЕ</w:t>
      </w:r>
    </w:p>
    <w:p w:rsidR="0084220D" w:rsidRP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4220D">
        <w:rPr>
          <w:rStyle w:val="a4"/>
          <w:sz w:val="28"/>
          <w:szCs w:val="28"/>
        </w:rPr>
        <w:t xml:space="preserve">об аттестационной комиссии </w:t>
      </w:r>
      <w:r w:rsidR="0069046F" w:rsidRPr="0084220D">
        <w:rPr>
          <w:rStyle w:val="a4"/>
          <w:sz w:val="28"/>
          <w:szCs w:val="28"/>
        </w:rPr>
        <w:t xml:space="preserve"> </w:t>
      </w:r>
    </w:p>
    <w:p w:rsidR="0084220D" w:rsidRP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84220D">
        <w:rPr>
          <w:rStyle w:val="a4"/>
          <w:sz w:val="28"/>
          <w:szCs w:val="28"/>
        </w:rPr>
        <w:t xml:space="preserve">(для проведения государственной (итоговой)  аттестации выпускников </w:t>
      </w:r>
      <w:proofErr w:type="gramEnd"/>
    </w:p>
    <w:p w:rsidR="0084220D" w:rsidRPr="0084220D" w:rsidRDefault="0084220D" w:rsidP="008422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4220D">
        <w:rPr>
          <w:rStyle w:val="a4"/>
          <w:sz w:val="28"/>
          <w:szCs w:val="28"/>
        </w:rPr>
        <w:t>за курс основного общего образования)</w:t>
      </w:r>
    </w:p>
    <w:p w:rsidR="0069046F" w:rsidRPr="0084220D" w:rsidRDefault="0084220D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 xml:space="preserve"> </w:t>
      </w: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1. Общие положения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 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1.1. В соответствии с Законом Российской Федерации «Об образовании» освоение образовательных программ основного общего</w:t>
      </w:r>
      <w:r w:rsidR="0084220D">
        <w:rPr>
          <w:sz w:val="28"/>
          <w:szCs w:val="28"/>
        </w:rPr>
        <w:t xml:space="preserve">  </w:t>
      </w:r>
      <w:r w:rsidRPr="0084220D">
        <w:rPr>
          <w:sz w:val="28"/>
          <w:szCs w:val="28"/>
        </w:rPr>
        <w:t xml:space="preserve"> образования завершается обязательной государственной (итоговой) аттестацией выпускников. </w:t>
      </w:r>
      <w:proofErr w:type="gramStart"/>
      <w:r w:rsidRPr="0084220D">
        <w:rPr>
          <w:sz w:val="28"/>
          <w:szCs w:val="28"/>
        </w:rPr>
        <w:t>Для проведения государственной (итоговой) аттестации выпускников общеоб</w:t>
      </w:r>
      <w:r w:rsidR="0084220D">
        <w:rPr>
          <w:sz w:val="28"/>
          <w:szCs w:val="28"/>
        </w:rPr>
        <w:t>разовательного учреждения создае</w:t>
      </w:r>
      <w:r w:rsidRPr="0084220D">
        <w:rPr>
          <w:sz w:val="28"/>
          <w:szCs w:val="28"/>
        </w:rPr>
        <w:t>тся аттестаци</w:t>
      </w:r>
      <w:r w:rsidR="0084220D">
        <w:rPr>
          <w:sz w:val="28"/>
          <w:szCs w:val="28"/>
        </w:rPr>
        <w:t>онная (экзаменационные) комиссия</w:t>
      </w:r>
      <w:r w:rsidRPr="0084220D">
        <w:rPr>
          <w:sz w:val="28"/>
          <w:szCs w:val="28"/>
        </w:rPr>
        <w:t>.</w:t>
      </w:r>
      <w:proofErr w:type="gramEnd"/>
    </w:p>
    <w:p w:rsidR="0069046F" w:rsidRPr="0084220D" w:rsidRDefault="0084220D" w:rsidP="008422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Аттестационная  комиссия</w:t>
      </w:r>
      <w:r w:rsidR="0069046F" w:rsidRPr="0084220D">
        <w:rPr>
          <w:sz w:val="28"/>
          <w:szCs w:val="28"/>
        </w:rPr>
        <w:t xml:space="preserve"> в своей работе руководствуются Законом Российской Федерации «Об образовании», Типовым положением об общеобразовательном учреждении, нормативными документами и методическими письмами Минобразования России о государственной (итоговой) аттестации выпускников общеобразовательных учреждений, разработанными и утвержденными в установленном порядке критериями оценки знаний выпускников по учебному предмету, уставом общеобразовательного учреждения и настоящим Положением.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 xml:space="preserve">1.3. Состав аттестационной комиссии утверждается приказом общеобразовательного учреждения за две недели до начала проведения государственной (итоговой) аттестации выпускников. Председателем аттестационной комиссии в </w:t>
      </w:r>
      <w:r w:rsidR="001040D6" w:rsidRPr="0084220D">
        <w:rPr>
          <w:sz w:val="28"/>
          <w:szCs w:val="28"/>
        </w:rPr>
        <w:t>1X</w:t>
      </w:r>
      <w:r w:rsidRPr="0084220D">
        <w:rPr>
          <w:sz w:val="28"/>
          <w:szCs w:val="28"/>
        </w:rPr>
        <w:t xml:space="preserve"> классе назначается руководитель общ</w:t>
      </w:r>
      <w:r w:rsidR="001040D6" w:rsidRPr="0084220D">
        <w:rPr>
          <w:sz w:val="28"/>
          <w:szCs w:val="28"/>
        </w:rPr>
        <w:t xml:space="preserve">еобразовательного учреждения, </w:t>
      </w:r>
      <w:r w:rsidRPr="0084220D">
        <w:rPr>
          <w:sz w:val="28"/>
          <w:szCs w:val="28"/>
        </w:rPr>
        <w:t>заместитель руководителя, при большом количестве классов – учителя по представлению руководителя.</w:t>
      </w:r>
    </w:p>
    <w:p w:rsidR="0069046F" w:rsidRPr="0084220D" w:rsidRDefault="0084220D" w:rsidP="008422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46F" w:rsidRPr="0084220D">
        <w:rPr>
          <w:sz w:val="28"/>
          <w:szCs w:val="28"/>
        </w:rPr>
        <w:t>В состав предметной комиссии класса кроме председателя аттестационной комиссии входит учитель, преподающий учебный предмет в данном классе, и не менее двух (одного – для государственной (итоговой) аттестации выпускников за курс основного общего образования) учителей в роли ассистентов.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 xml:space="preserve">В состав предметных комиссий могут быть включены преподаватели высших и средних профессиональных учебных заведений, имеющих с данным </w:t>
      </w:r>
      <w:r w:rsidRPr="0084220D">
        <w:rPr>
          <w:sz w:val="28"/>
          <w:szCs w:val="28"/>
        </w:rPr>
        <w:lastRenderedPageBreak/>
        <w:t>общеобразовательным учреждением договор о совместной работе (о взаимодействии), представители учредителя, общественности.</w:t>
      </w:r>
    </w:p>
    <w:p w:rsidR="0069046F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В случае отсутствия одного из членов аттестационной комиссии приказом по общеобразовательному учреждению ему назначается замена.</w:t>
      </w:r>
    </w:p>
    <w:p w:rsidR="00D50FDB" w:rsidRPr="0084220D" w:rsidRDefault="00D50FDB" w:rsidP="008422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4220D">
        <w:rPr>
          <w:sz w:val="28"/>
          <w:szCs w:val="28"/>
        </w:rPr>
        <w:t>До проведения экзамена председатель аттестационной комиссии проверяет наличие необходимой документации:</w:t>
      </w:r>
      <w:r w:rsidRPr="0084220D">
        <w:rPr>
          <w:sz w:val="28"/>
          <w:szCs w:val="28"/>
        </w:rPr>
        <w:br/>
        <w:t>   - списка выпускников, допущенных к итоговой аттестации решением педагогического совета школы;</w:t>
      </w:r>
      <w:r w:rsidRPr="0084220D">
        <w:rPr>
          <w:sz w:val="28"/>
          <w:szCs w:val="28"/>
        </w:rPr>
        <w:br/>
        <w:t>   - копии приказов на освобождение выпускников от итоговой аттестации;</w:t>
      </w:r>
      <w:r w:rsidRPr="0084220D">
        <w:rPr>
          <w:sz w:val="28"/>
          <w:szCs w:val="28"/>
        </w:rPr>
        <w:br/>
        <w:t>   - разделение выпускников на подгруппы (для отдельных экзаменов);</w:t>
      </w:r>
      <w:r w:rsidRPr="0084220D">
        <w:rPr>
          <w:sz w:val="28"/>
          <w:szCs w:val="28"/>
        </w:rPr>
        <w:br/>
        <w:t>   - классного журнала;</w:t>
      </w:r>
      <w:r w:rsidRPr="0084220D">
        <w:rPr>
          <w:sz w:val="28"/>
          <w:szCs w:val="28"/>
        </w:rPr>
        <w:br/>
        <w:t>   - экзаменационного материала;</w:t>
      </w:r>
      <w:r w:rsidRPr="0084220D">
        <w:rPr>
          <w:sz w:val="28"/>
          <w:szCs w:val="28"/>
        </w:rPr>
        <w:br/>
        <w:t>   - нормативно – правовой документации по вопросам итоговой аттестации выпускников;</w:t>
      </w:r>
      <w:r w:rsidRPr="0084220D">
        <w:rPr>
          <w:sz w:val="28"/>
          <w:szCs w:val="28"/>
        </w:rPr>
        <w:br/>
        <w:t>   - бланков для устных (письменных) ответов экзаменующихся.</w:t>
      </w:r>
      <w:proofErr w:type="gramEnd"/>
    </w:p>
    <w:p w:rsidR="00D50FDB" w:rsidRDefault="0069046F" w:rsidP="00D5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20D">
        <w:rPr>
          <w:rFonts w:ascii="Times New Roman" w:hAnsi="Times New Roman" w:cs="Times New Roman"/>
          <w:sz w:val="28"/>
          <w:szCs w:val="28"/>
        </w:rPr>
        <w:t> </w:t>
      </w:r>
      <w:r w:rsidR="00D50FDB">
        <w:rPr>
          <w:rFonts w:ascii="Times New Roman" w:eastAsia="Times New Roman" w:hAnsi="Times New Roman" w:cs="Times New Roman"/>
          <w:sz w:val="28"/>
          <w:szCs w:val="28"/>
        </w:rPr>
        <w:t>   1.5</w:t>
      </w:r>
      <w:r w:rsidR="00D50FDB" w:rsidRPr="0084220D">
        <w:rPr>
          <w:rFonts w:ascii="Times New Roman" w:eastAsia="Times New Roman" w:hAnsi="Times New Roman" w:cs="Times New Roman"/>
          <w:sz w:val="28"/>
          <w:szCs w:val="28"/>
        </w:rPr>
        <w:t>. Председатель аттестационной комиссии проверяет наличие</w:t>
      </w:r>
    </w:p>
    <w:p w:rsidR="00D50FDB" w:rsidRDefault="00D50FDB" w:rsidP="00D5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20D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экзаменационного материала, </w:t>
      </w:r>
    </w:p>
    <w:p w:rsidR="00D50FDB" w:rsidRDefault="00D50FDB" w:rsidP="00D5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20D">
        <w:rPr>
          <w:rFonts w:ascii="Times New Roman" w:eastAsia="Times New Roman" w:hAnsi="Times New Roman" w:cs="Times New Roman"/>
          <w:sz w:val="28"/>
          <w:szCs w:val="28"/>
        </w:rPr>
        <w:t xml:space="preserve">лабораторного оборудования к экзамену; </w:t>
      </w:r>
    </w:p>
    <w:p w:rsidR="00D50FDB" w:rsidRDefault="00D50FDB" w:rsidP="00D5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20D">
        <w:rPr>
          <w:rFonts w:ascii="Times New Roman" w:eastAsia="Times New Roman" w:hAnsi="Times New Roman" w:cs="Times New Roman"/>
          <w:sz w:val="28"/>
          <w:szCs w:val="28"/>
        </w:rPr>
        <w:t xml:space="preserve">доводит до сведения членов комиссии формы проведения итоговой аттестации, критерии оценивания знаний выпускников; </w:t>
      </w:r>
    </w:p>
    <w:p w:rsidR="00D50FDB" w:rsidRDefault="00D50FDB" w:rsidP="00D5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20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работой членов предметной аттестационной комиссии во время проведения итоговой аттестации, </w:t>
      </w:r>
    </w:p>
    <w:p w:rsidR="00D50FDB" w:rsidRDefault="00D50FDB" w:rsidP="00D5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20D">
        <w:rPr>
          <w:rFonts w:ascii="Times New Roman" w:eastAsia="Times New Roman" w:hAnsi="Times New Roman" w:cs="Times New Roman"/>
          <w:sz w:val="28"/>
          <w:szCs w:val="28"/>
        </w:rPr>
        <w:t xml:space="preserve">участвует в рассмотрении апелляций, составляет аналитический отчет по итогам аттестации выпускников для сообщения на педагогическом совете. </w:t>
      </w:r>
    </w:p>
    <w:p w:rsidR="0069046F" w:rsidRDefault="00D50FDB" w:rsidP="00D50F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1.6</w:t>
      </w:r>
      <w:r w:rsidRPr="0084220D">
        <w:rPr>
          <w:sz w:val="28"/>
          <w:szCs w:val="28"/>
        </w:rPr>
        <w:t xml:space="preserve">. </w:t>
      </w:r>
      <w:proofErr w:type="gramStart"/>
      <w:r w:rsidRPr="0084220D">
        <w:rPr>
          <w:sz w:val="28"/>
          <w:szCs w:val="28"/>
        </w:rPr>
        <w:t>Для обеспечения условий работы аттестационных комиссий в школе на время итоговой аттестации в соответствии с графиком</w:t>
      </w:r>
      <w:proofErr w:type="gramEnd"/>
      <w:r w:rsidRPr="0084220D">
        <w:rPr>
          <w:sz w:val="28"/>
          <w:szCs w:val="28"/>
        </w:rPr>
        <w:t xml:space="preserve"> проведения экзаменов устанавливается дежурство по школе.</w:t>
      </w:r>
    </w:p>
    <w:p w:rsidR="00D50FDB" w:rsidRPr="0084220D" w:rsidRDefault="00D50FDB" w:rsidP="00D50F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2. Задача аттестационной комиссии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 </w:t>
      </w: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3. Функции аттестационной комиссии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3.2. Выставляет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3.3. Проверяет письменные экзаменационные работы выпускников в установленном порядке, заносит в протокол экзамена экзаменационные и итоговые отметки.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lastRenderedPageBreak/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3.5. Анализирует работу педагогического коллектива по подготовке выпускников к государственной (итоговой) аттестации в соответствии с требованиями государственных образовательных стандартов.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3.6. Создает оптимальные условия для выпускников при проведении государственной (итоговой) аттестации.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3.7. Исключает случаи неэтичного поведения выпускников (списывание, использование шпаргалок, подсказок) во время проведения экзаменов.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 xml:space="preserve">3.8. Участвует в работе школьной конфликтной комиссии, </w:t>
      </w:r>
      <w:proofErr w:type="gramStart"/>
      <w:r w:rsidRPr="0084220D">
        <w:rPr>
          <w:sz w:val="28"/>
          <w:szCs w:val="28"/>
        </w:rPr>
        <w:t>в</w:t>
      </w:r>
      <w:proofErr w:type="gramEnd"/>
      <w:r w:rsidRPr="0084220D">
        <w:rPr>
          <w:sz w:val="28"/>
          <w:szCs w:val="28"/>
        </w:rPr>
        <w:t xml:space="preserve"> районной или областной (по вызову).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3.9. Информирует выпускников (их родителей, законных представителей) об экзаменационных и итоговых отметках.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3.10. Контролирует обеспечение и соблюдение информационной безопасности при проведении экзаменов.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3.12. Участвует в подготовке и проведении педсоветов по итогам государственной аттестации выпускников.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3.14. Обеспечивает хранение в установленном порядке бланков устных и письменных ответов, хранение протоколов государственной (итоговой) аттестации выпускников.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 </w:t>
      </w: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4. Аттестационная комиссия имеет право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4.1. Не заслушивать полностью устный ответ экзаменующегося, если в процессе ответа выпускник показывает глубокое знание вопроса, указанного в билете.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4.2. На запись особого мнения по поводу ответа экзаменующегося в протокол государственной (итоговой) аттестации.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 </w:t>
      </w: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5. Аттестационная комиссия несет ответственность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5.1. 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5.2. За создание делового и доброжелательного микроклимата для выпускников во время проведения экзаменов.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5.3. За своевременность предоставления выпускникам информации об экзаменационных и итоговых отметках.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lastRenderedPageBreak/>
        <w:t>5.4. За проведение экзаменов в соответствии с установленным порядком.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 </w:t>
      </w:r>
    </w:p>
    <w:p w:rsidR="0069046F" w:rsidRPr="0084220D" w:rsidRDefault="0069046F" w:rsidP="008422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220D">
        <w:rPr>
          <w:rStyle w:val="a4"/>
          <w:sz w:val="28"/>
          <w:szCs w:val="28"/>
        </w:rPr>
        <w:t>6. Отчетность аттестационных комиссий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6.1. Бланки устных ответов и письменные экзаменационные работы выпускников вместе с протоколами государственной (итоговой) аттестации сдаются руководителю общеобразовательного учреждения, обеспечивающему их сохранность в соответствии с установленным порядком хранения в течение трех лет.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6.2. 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совете.</w:t>
      </w:r>
    </w:p>
    <w:p w:rsidR="0069046F" w:rsidRPr="0084220D" w:rsidRDefault="0069046F" w:rsidP="0084220D">
      <w:pPr>
        <w:pStyle w:val="a3"/>
        <w:spacing w:before="0" w:beforeAutospacing="0" w:after="0" w:afterAutospacing="0"/>
        <w:rPr>
          <w:sz w:val="28"/>
          <w:szCs w:val="28"/>
        </w:rPr>
      </w:pPr>
      <w:r w:rsidRPr="0084220D">
        <w:rPr>
          <w:sz w:val="28"/>
          <w:szCs w:val="28"/>
        </w:rPr>
        <w:t> </w:t>
      </w:r>
    </w:p>
    <w:p w:rsidR="0089694C" w:rsidRPr="0029722A" w:rsidRDefault="0089694C" w:rsidP="0084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164" w:rsidRPr="0029722A" w:rsidRDefault="00306164" w:rsidP="008422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306164" w:rsidRPr="0029722A" w:rsidTr="0084220D">
        <w:trPr>
          <w:tblCellSpacing w:w="15" w:type="dxa"/>
        </w:trPr>
        <w:tc>
          <w:tcPr>
            <w:tcW w:w="4969" w:type="pct"/>
            <w:hideMark/>
          </w:tcPr>
          <w:p w:rsidR="0029722A" w:rsidRPr="0029722A" w:rsidRDefault="00D50FDB" w:rsidP="0029722A">
            <w:pPr>
              <w:pStyle w:val="a8"/>
              <w:shd w:val="clear" w:color="auto" w:fill="FFFFFF"/>
              <w:spacing w:before="5" w:line="312" w:lineRule="exact"/>
              <w:ind w:left="390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97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722A" w:rsidRPr="0029722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С   Положением  </w:t>
            </w:r>
            <w:proofErr w:type="gramStart"/>
            <w:r w:rsidR="0029722A" w:rsidRPr="0029722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ознакомлены</w:t>
            </w:r>
            <w:proofErr w:type="gramEnd"/>
            <w:r w:rsidR="0029722A" w:rsidRPr="0029722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:</w:t>
            </w:r>
          </w:p>
          <w:p w:rsidR="0029722A" w:rsidRPr="0029722A" w:rsidRDefault="0029722A" w:rsidP="0029722A">
            <w:pPr>
              <w:pStyle w:val="a8"/>
              <w:shd w:val="clear" w:color="auto" w:fill="FFFFFF"/>
              <w:spacing w:before="5" w:line="312" w:lineRule="exact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29" w:type="dxa"/>
              <w:tblLook w:val="04A0"/>
            </w:tblPr>
            <w:tblGrid>
              <w:gridCol w:w="1062"/>
              <w:gridCol w:w="2248"/>
              <w:gridCol w:w="3850"/>
              <w:gridCol w:w="2396"/>
            </w:tblGrid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подпись</w:t>
                  </w: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дата </w:t>
                  </w:r>
                  <w:proofErr w:type="spellStart"/>
                  <w:r w:rsidRPr="00297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</w:t>
                  </w:r>
                  <w:proofErr w:type="spellEnd"/>
                  <w:r w:rsidRPr="00297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rPr>
                <w:trHeight w:val="225"/>
              </w:trPr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722A" w:rsidRPr="0029722A" w:rsidTr="00A620C4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722A" w:rsidRPr="0029722A" w:rsidRDefault="0029722A" w:rsidP="00A620C4">
                  <w:pPr>
                    <w:spacing w:line="31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06164" w:rsidRPr="0029722A" w:rsidRDefault="00306164" w:rsidP="0084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6164" w:rsidRPr="0029722A" w:rsidRDefault="00306164" w:rsidP="0084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164" w:rsidRPr="0029722A" w:rsidRDefault="00306164" w:rsidP="0084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164" w:rsidRPr="0029722A" w:rsidSect="0084220D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8D" w:rsidRDefault="00FA498D" w:rsidP="00FA498D">
      <w:pPr>
        <w:spacing w:after="0" w:line="240" w:lineRule="auto"/>
      </w:pPr>
      <w:r>
        <w:separator/>
      </w:r>
    </w:p>
  </w:endnote>
  <w:endnote w:type="continuationSeparator" w:id="1">
    <w:p w:rsidR="00FA498D" w:rsidRDefault="00FA498D" w:rsidP="00FA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391"/>
      <w:docPartObj>
        <w:docPartGallery w:val="Page Numbers (Bottom of Page)"/>
        <w:docPartUnique/>
      </w:docPartObj>
    </w:sdtPr>
    <w:sdtContent>
      <w:p w:rsidR="00FA498D" w:rsidRDefault="00FA498D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A498D" w:rsidRDefault="00FA49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8D" w:rsidRDefault="00FA498D" w:rsidP="00FA498D">
      <w:pPr>
        <w:spacing w:after="0" w:line="240" w:lineRule="auto"/>
      </w:pPr>
      <w:r>
        <w:separator/>
      </w:r>
    </w:p>
  </w:footnote>
  <w:footnote w:type="continuationSeparator" w:id="1">
    <w:p w:rsidR="00FA498D" w:rsidRDefault="00FA498D" w:rsidP="00FA4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46F"/>
    <w:rsid w:val="001040D6"/>
    <w:rsid w:val="0029722A"/>
    <w:rsid w:val="00306164"/>
    <w:rsid w:val="0069046F"/>
    <w:rsid w:val="0084220D"/>
    <w:rsid w:val="0089694C"/>
    <w:rsid w:val="00D50FDB"/>
    <w:rsid w:val="00F20B84"/>
    <w:rsid w:val="00FA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72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A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498D"/>
  </w:style>
  <w:style w:type="paragraph" w:styleId="ab">
    <w:name w:val="footer"/>
    <w:basedOn w:val="a"/>
    <w:link w:val="ac"/>
    <w:uiPriority w:val="99"/>
    <w:unhideWhenUsed/>
    <w:rsid w:val="00FA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cp:lastPrinted>2013-03-22T08:39:00Z</cp:lastPrinted>
  <dcterms:created xsi:type="dcterms:W3CDTF">2013-03-20T19:03:00Z</dcterms:created>
  <dcterms:modified xsi:type="dcterms:W3CDTF">2013-03-22T08:39:00Z</dcterms:modified>
</cp:coreProperties>
</file>